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71931" w14:textId="030E6CA1" w:rsidR="00E55B61" w:rsidRDefault="00E55B61" w:rsidP="00E55B61">
      <w:r>
        <w:t>Konkurs plastyczny „Portret Świętego Mikołaja” -praca przestrzenna.</w:t>
      </w:r>
    </w:p>
    <w:p w14:paraId="2268CF00" w14:textId="5B6A1E59" w:rsidR="00E55B61" w:rsidRDefault="00E55B61" w:rsidP="00E55B61">
      <w:r>
        <w:t>S</w:t>
      </w:r>
      <w:r>
        <w:t>erdecznie zapraszamy do udziału w konkursie plastycznym uczniów klas 1-3.</w:t>
      </w:r>
    </w:p>
    <w:p w14:paraId="243F0C0F" w14:textId="61DBA9DD" w:rsidR="00E55B61" w:rsidRDefault="00E55B61" w:rsidP="00E55B61">
      <w:r>
        <w:t>Temat przewodni - „Portret Świętego Mikołaja”.</w:t>
      </w:r>
    </w:p>
    <w:p w14:paraId="207E8263" w14:textId="2DD1BA0F" w:rsidR="00E55B61" w:rsidRDefault="00E55B61" w:rsidP="00E55B61">
      <w:r>
        <w:t>Cele konkursu:</w:t>
      </w:r>
    </w:p>
    <w:p w14:paraId="305CDAF8" w14:textId="77777777" w:rsidR="00E55B61" w:rsidRDefault="00E55B61" w:rsidP="00E55B61">
      <w:r>
        <w:t>Rozwijanie wyobraźni, kreatywności i zdolności manualnych uczestników.</w:t>
      </w:r>
    </w:p>
    <w:p w14:paraId="75492F1D" w14:textId="77777777" w:rsidR="00E55B61" w:rsidRDefault="00E55B61" w:rsidP="00E55B61">
      <w:r>
        <w:t>Inspirowanie do twórczego wykorzystywania różnorodnych materiałów plastycznych.</w:t>
      </w:r>
    </w:p>
    <w:p w14:paraId="13A14F45" w14:textId="77777777" w:rsidR="00E55B61" w:rsidRDefault="00E55B61" w:rsidP="00E55B61">
      <w:r>
        <w:t>Promowanie talentów artystycznych u dzieci i młodzieży.</w:t>
      </w:r>
    </w:p>
    <w:p w14:paraId="4E9D5EB0" w14:textId="6DD0E517" w:rsidR="00E55B61" w:rsidRDefault="00E55B61" w:rsidP="00E55B61">
      <w:r>
        <w:t>Zasady uczestnictwa:</w:t>
      </w:r>
    </w:p>
    <w:p w14:paraId="06465B23" w14:textId="77777777" w:rsidR="00E55B61" w:rsidRDefault="00E55B61" w:rsidP="00E55B61">
      <w:r>
        <w:t>Każdy uczestnik może zgłosić jedną pracę plastyczną.</w:t>
      </w:r>
    </w:p>
    <w:p w14:paraId="5422EEFB" w14:textId="77777777" w:rsidR="00E55B61" w:rsidRDefault="00E55B61" w:rsidP="00E55B61">
      <w:r>
        <w:t>Praca powinna być wykonana indywidualnie.</w:t>
      </w:r>
    </w:p>
    <w:p w14:paraId="5B3705E6" w14:textId="77777777" w:rsidR="00E55B61" w:rsidRDefault="00E55B61" w:rsidP="00E55B61">
      <w:r>
        <w:t>Technika wykonania jest dowolna (np. masa solna, modelina, papier, karton, recykling, drewno itp.)</w:t>
      </w:r>
    </w:p>
    <w:p w14:paraId="68EA25EA" w14:textId="77777777" w:rsidR="00E55B61" w:rsidRDefault="00E55B61" w:rsidP="00E55B61">
      <w:r>
        <w:t>Zadaniem uczestników jest wykonanie portretu Świętego Mikołaja w formie przestrzennej.</w:t>
      </w:r>
    </w:p>
    <w:p w14:paraId="79BD6848" w14:textId="77777777" w:rsidR="00E55B61" w:rsidRDefault="00E55B61" w:rsidP="00E55B61">
      <w:r>
        <w:t>Format pracy: A4, A3.</w:t>
      </w:r>
    </w:p>
    <w:p w14:paraId="7EA46285" w14:textId="510FFFB0" w:rsidR="00E55B61" w:rsidRDefault="00E55B61" w:rsidP="00E55B61">
      <w:r>
        <w:t>Praca powinna być podpisana na odwrocie: imię i nazwisko ucznia, klasa.</w:t>
      </w:r>
    </w:p>
    <w:p w14:paraId="08340522" w14:textId="3F739B0C" w:rsidR="00E55B61" w:rsidRDefault="00E55B61" w:rsidP="00E55B61">
      <w:r>
        <w:t>Termin składania prac:</w:t>
      </w:r>
    </w:p>
    <w:p w14:paraId="38319F9D" w14:textId="3D82012B" w:rsidR="00E55B61" w:rsidRDefault="00E55B61" w:rsidP="00E55B61">
      <w:r>
        <w:t>Do dnia 3.12.2025r. u P. Aleksandry Śliwińskiej – Lalka</w:t>
      </w:r>
    </w:p>
    <w:p w14:paraId="3DE7721A" w14:textId="4C6E460B" w:rsidR="00E55B61" w:rsidRDefault="00E55B61" w:rsidP="00E55B61">
      <w:r>
        <w:t>Kryteria oceny</w:t>
      </w:r>
    </w:p>
    <w:p w14:paraId="73112815" w14:textId="77777777" w:rsidR="00E55B61" w:rsidRDefault="00E55B61" w:rsidP="00E55B61">
      <w:r>
        <w:t>Zgodność pracy z tematem „Portret Świętego Mikołaja” -praca przestrzenna.</w:t>
      </w:r>
    </w:p>
    <w:p w14:paraId="743BA942" w14:textId="77777777" w:rsidR="00E55B61" w:rsidRDefault="00E55B61" w:rsidP="00E55B61">
      <w:r>
        <w:t>Oryginalność i kreatywność w ujęciu tematu.</w:t>
      </w:r>
    </w:p>
    <w:p w14:paraId="2FD93E17" w14:textId="77777777" w:rsidR="00E55B61" w:rsidRDefault="00E55B61" w:rsidP="00E55B61">
      <w:r>
        <w:t>Samodzielność i wkład w wykonanie pracy.</w:t>
      </w:r>
    </w:p>
    <w:p w14:paraId="05A9A562" w14:textId="01F1A19D" w:rsidR="00E55B61" w:rsidRDefault="00E55B61" w:rsidP="00E55B61">
      <w:r>
        <w:t>Estetyka wykonania pracy.</w:t>
      </w:r>
    </w:p>
    <w:p w14:paraId="5208A5CE" w14:textId="3B79D85D" w:rsidR="00E55B61" w:rsidRDefault="00E55B61" w:rsidP="00E55B61">
      <w:r>
        <w:t>Nagrody</w:t>
      </w:r>
    </w:p>
    <w:p w14:paraId="30CDB9C9" w14:textId="77777777" w:rsidR="00E55B61" w:rsidRDefault="00E55B61" w:rsidP="00E55B61">
      <w:r>
        <w:t>Prace zostaną wyeksponowane w szkole.</w:t>
      </w:r>
    </w:p>
    <w:p w14:paraId="5F5D27B6" w14:textId="77777777" w:rsidR="00E55B61" w:rsidRDefault="00E55B61" w:rsidP="00E55B61">
      <w:r>
        <w:t>Autorzy najciekawszych prac otrzymają dyplomy i nagrody rzeczowe.</w:t>
      </w:r>
    </w:p>
    <w:p w14:paraId="316F0F93" w14:textId="59556112" w:rsidR="00E55B61" w:rsidRDefault="00E55B61" w:rsidP="00E55B61">
      <w:r>
        <w:t>8. Rozstrzygnięcie konkursu</w:t>
      </w:r>
    </w:p>
    <w:p w14:paraId="22D5470D" w14:textId="25A22AEC" w:rsidR="00E55B61" w:rsidRDefault="00E55B61" w:rsidP="00E55B61">
      <w:r>
        <w:t>Wyniki konkursu zostaną ogłoszone 05.12.2025r.</w:t>
      </w:r>
    </w:p>
    <w:p w14:paraId="67D5B610" w14:textId="28A38E98" w:rsidR="00E55B61" w:rsidRDefault="00E55B61" w:rsidP="00E55B61">
      <w:r>
        <w:t>9. Postanowienia końcowe</w:t>
      </w:r>
    </w:p>
    <w:p w14:paraId="4E13803B" w14:textId="4437B83B" w:rsidR="00E55B61" w:rsidRDefault="00E55B61" w:rsidP="00E55B61">
      <w:r>
        <w:t>Udział w konkursie jest równoznaczny z akceptacją niniejszego regulaminu.</w:t>
      </w:r>
    </w:p>
    <w:p w14:paraId="5D2B4401" w14:textId="77777777" w:rsidR="00E55B61" w:rsidRDefault="00E55B61" w:rsidP="00E55B61">
      <w:r>
        <w:t>Organizatorzy zastrzegają sobie prawo do publikacji prac na terenie szkoły w celach promujących. Prace nie będą zwracane uczestnikom.</w:t>
      </w:r>
    </w:p>
    <w:p w14:paraId="33855A69" w14:textId="111B2F94" w:rsidR="004E2EFF" w:rsidRDefault="004E2EFF" w:rsidP="00E55B61"/>
    <w:sectPr w:rsidR="004E2E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293"/>
    <w:rsid w:val="004E2EFF"/>
    <w:rsid w:val="005C1293"/>
    <w:rsid w:val="00AA1894"/>
    <w:rsid w:val="00E5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7367D"/>
  <w15:chartTrackingRefBased/>
  <w15:docId w15:val="{15D6BAC2-9624-4356-A28D-0DD7AA3F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stokrotka77k stokrotka77k</dc:creator>
  <cp:keywords/>
  <dc:description/>
  <cp:lastModifiedBy>stokrotka77k stokrotka77k</cp:lastModifiedBy>
  <cp:revision>2</cp:revision>
  <dcterms:created xsi:type="dcterms:W3CDTF">2025-11-17T15:15:00Z</dcterms:created>
  <dcterms:modified xsi:type="dcterms:W3CDTF">2025-11-17T15:15:00Z</dcterms:modified>
</cp:coreProperties>
</file>